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3" w:rsidRDefault="00213094" w:rsidP="00213094">
      <w:pPr>
        <w:jc w:val="center"/>
      </w:pPr>
      <w:r>
        <w:t>P</w:t>
      </w:r>
      <w:r w:rsidR="001816F1">
        <w:t>our sa</w:t>
      </w:r>
      <w:r>
        <w:t xml:space="preserve"> </w:t>
      </w:r>
      <w:r w:rsidR="009D3992">
        <w:rPr>
          <w:b/>
          <w:i/>
        </w:rPr>
        <w:t>1</w:t>
      </w:r>
      <w:r w:rsidR="005C617D">
        <w:rPr>
          <w:b/>
          <w:i/>
        </w:rPr>
        <w:t>2</w:t>
      </w:r>
      <w:r w:rsidRPr="001816F1">
        <w:rPr>
          <w:b/>
          <w:i/>
          <w:vertAlign w:val="superscript"/>
        </w:rPr>
        <w:t>ème</w:t>
      </w:r>
      <w:r w:rsidRPr="001816F1">
        <w:rPr>
          <w:b/>
          <w:i/>
        </w:rPr>
        <w:t xml:space="preserve"> EDITION</w:t>
      </w:r>
      <w:r>
        <w:t xml:space="preserve">, </w:t>
      </w:r>
      <w:r w:rsidRPr="001816F1">
        <w:rPr>
          <w:b/>
          <w:color w:val="0000FF"/>
          <w:sz w:val="28"/>
          <w:szCs w:val="28"/>
        </w:rPr>
        <w:t>LA SEMAINE DE L’ECRITURE REVIENT</w:t>
      </w:r>
      <w:r>
        <w:t xml:space="preserve"> </w:t>
      </w:r>
      <w:r w:rsidR="005C617D">
        <w:rPr>
          <w:b/>
          <w:i/>
        </w:rPr>
        <w:t>du 2</w:t>
      </w:r>
      <w:r w:rsidR="009D3992">
        <w:rPr>
          <w:b/>
          <w:i/>
        </w:rPr>
        <w:t xml:space="preserve"> au 9</w:t>
      </w:r>
      <w:r w:rsidRPr="001816F1">
        <w:rPr>
          <w:b/>
          <w:i/>
        </w:rPr>
        <w:t xml:space="preserve"> Octobre</w:t>
      </w:r>
      <w:r w:rsidRPr="001816F1">
        <w:rPr>
          <w:i/>
        </w:rPr>
        <w:t xml:space="preserve"> </w:t>
      </w:r>
      <w:r w:rsidR="001816F1" w:rsidRPr="001816F1">
        <w:rPr>
          <w:b/>
          <w:i/>
        </w:rPr>
        <w:t>202</w:t>
      </w:r>
      <w:r w:rsidR="005C617D">
        <w:rPr>
          <w:b/>
          <w:i/>
        </w:rPr>
        <w:t>3</w:t>
      </w:r>
      <w:r w:rsidR="009D3992">
        <w:rPr>
          <w:b/>
          <w:i/>
        </w:rPr>
        <w:t xml:space="preserve"> </w:t>
      </w:r>
      <w:r w:rsidRPr="001816F1">
        <w:rPr>
          <w:b/>
          <w:color w:val="0000FF"/>
          <w:sz w:val="24"/>
          <w:szCs w:val="24"/>
          <w:u w:val="single"/>
        </w:rPr>
        <w:t>AVEC DES NOUVEAUTES</w:t>
      </w:r>
      <w:r>
        <w:t>.</w:t>
      </w:r>
    </w:p>
    <w:p w:rsidR="00213094" w:rsidRDefault="00213094" w:rsidP="00213094">
      <w:pPr>
        <w:jc w:val="center"/>
      </w:pPr>
    </w:p>
    <w:p w:rsidR="00213094" w:rsidRDefault="00213094" w:rsidP="00213094">
      <w:pPr>
        <w:jc w:val="both"/>
      </w:pPr>
      <w:r>
        <w:t>La Semaine de l’Ecriture a pour but de pérenniser l’apprentissage de l’écriture manuelle à l’école.</w:t>
      </w:r>
    </w:p>
    <w:p w:rsidR="00213094" w:rsidRDefault="00213094" w:rsidP="00213094">
      <w:pPr>
        <w:jc w:val="both"/>
      </w:pPr>
      <w:r>
        <w:t>Depuis quelque temps, l’opinion se modifie quelque peu sur ce sujet. Le « tout tablette » pour les enfants inquiète, interroge, et cela commence à se voir. C’est tant mieux ! Cela nous encourage à poursuivre notre activité et à l’améliorer.</w:t>
      </w:r>
      <w:r w:rsidR="0053453F">
        <w:t xml:space="preserve"> La Semaine de l’Ecriture met en place </w:t>
      </w:r>
      <w:r w:rsidR="009D3992">
        <w:rPr>
          <w:color w:val="FF0000"/>
        </w:rPr>
        <w:t>plusieurs</w:t>
      </w:r>
      <w:r w:rsidR="0053453F" w:rsidRPr="0053453F">
        <w:rPr>
          <w:color w:val="FF0000"/>
        </w:rPr>
        <w:t xml:space="preserve"> actions</w:t>
      </w:r>
      <w:r w:rsidR="0053453F">
        <w:t> :</w:t>
      </w:r>
    </w:p>
    <w:p w:rsidR="00213094" w:rsidRDefault="00213094" w:rsidP="0053453F">
      <w:pPr>
        <w:pStyle w:val="Paragraphedeliste"/>
        <w:numPr>
          <w:ilvl w:val="0"/>
          <w:numId w:val="2"/>
        </w:numPr>
        <w:jc w:val="center"/>
      </w:pPr>
      <w:r w:rsidRPr="0053453F">
        <w:rPr>
          <w:b/>
          <w:color w:val="FF0000"/>
        </w:rPr>
        <w:t xml:space="preserve">LE GRAND CONCOURS ANNUEL D’ECRITURE DU PLUS BEAU TEXTE </w:t>
      </w:r>
      <w:r w:rsidR="00AF08B3">
        <w:rPr>
          <w:b/>
          <w:color w:val="FF0000"/>
        </w:rPr>
        <w:t xml:space="preserve">MANUSCRIT               </w:t>
      </w:r>
      <w:r w:rsidRPr="0053453F">
        <w:rPr>
          <w:b/>
          <w:color w:val="FF0000"/>
        </w:rPr>
        <w:t xml:space="preserve"> </w:t>
      </w:r>
      <w:r w:rsidR="001816F1">
        <w:rPr>
          <w:b/>
          <w:color w:val="FF0000"/>
        </w:rPr>
        <w:t xml:space="preserve"> QUI </w:t>
      </w:r>
      <w:r w:rsidR="007E5828" w:rsidRPr="0053453F">
        <w:rPr>
          <w:b/>
          <w:color w:val="FF0000"/>
        </w:rPr>
        <w:t>A POUR</w:t>
      </w:r>
      <w:r w:rsidR="007E5828" w:rsidRPr="0053453F">
        <w:rPr>
          <w:b/>
        </w:rPr>
        <w:t xml:space="preserve"> </w:t>
      </w:r>
      <w:r w:rsidR="007E5828" w:rsidRPr="0053453F">
        <w:rPr>
          <w:b/>
          <w:color w:val="FF0000"/>
        </w:rPr>
        <w:t xml:space="preserve">THEME : </w:t>
      </w:r>
      <w:r w:rsidR="009D3992">
        <w:rPr>
          <w:b/>
          <w:i/>
          <w:u w:val="single"/>
        </w:rPr>
        <w:t>L</w:t>
      </w:r>
      <w:r w:rsidR="005C617D">
        <w:rPr>
          <w:b/>
          <w:i/>
          <w:u w:val="single"/>
        </w:rPr>
        <w:t>’Exploit</w:t>
      </w:r>
      <w:r w:rsidR="007E5828" w:rsidRPr="001C749D">
        <w:t>.</w:t>
      </w:r>
      <w:r w:rsidRPr="0053453F">
        <w:rPr>
          <w:b/>
        </w:rPr>
        <w:t xml:space="preserve"> </w:t>
      </w:r>
    </w:p>
    <w:p w:rsidR="007E5828" w:rsidRPr="005526A5" w:rsidRDefault="005C617D" w:rsidP="007E5828">
      <w:pPr>
        <w:jc w:val="both"/>
        <w:rPr>
          <w:color w:val="3333FF"/>
        </w:rPr>
      </w:pPr>
      <w:r>
        <w:t>Il aura lieu du 2</w:t>
      </w:r>
      <w:r w:rsidR="009D3992">
        <w:t xml:space="preserve"> au 9</w:t>
      </w:r>
      <w:r w:rsidR="007E5828">
        <w:t xml:space="preserve"> Octobre. Tout le monde peut s’inscrire depuis le CP jusqu’à la maison de retraite… Renseignements sur le site </w:t>
      </w:r>
      <w:r w:rsidR="007E5828" w:rsidRPr="005526A5">
        <w:t xml:space="preserve">: </w:t>
      </w:r>
      <w:r w:rsidR="007E5828" w:rsidRPr="005526A5">
        <w:rPr>
          <w:color w:val="3333FF"/>
          <w:u w:val="single"/>
        </w:rPr>
        <w:t>www.semainedelecriture.</w:t>
      </w:r>
      <w:r w:rsidR="00B65D5B" w:rsidRPr="005526A5">
        <w:rPr>
          <w:color w:val="3333FF"/>
          <w:u w:val="single"/>
        </w:rPr>
        <w:t>fr</w:t>
      </w:r>
    </w:p>
    <w:p w:rsidR="0053453F" w:rsidRDefault="007E5828" w:rsidP="0053453F">
      <w:pPr>
        <w:rPr>
          <w:color w:val="000000" w:themeColor="text1"/>
        </w:rPr>
      </w:pPr>
      <w:r w:rsidRPr="00B870A5">
        <w:rPr>
          <w:b/>
          <w:color w:val="0000FF"/>
        </w:rPr>
        <w:t>LA NOUVEAUTE</w:t>
      </w:r>
      <w:r w:rsidRPr="00B870A5">
        <w:rPr>
          <w:color w:val="0000FF"/>
        </w:rPr>
        <w:t> :</w:t>
      </w:r>
      <w:r>
        <w:rPr>
          <w:color w:val="00B0F0"/>
        </w:rPr>
        <w:t xml:space="preserve"> </w:t>
      </w:r>
      <w:r w:rsidRPr="007E5828">
        <w:rPr>
          <w:color w:val="000000" w:themeColor="text1"/>
        </w:rPr>
        <w:t>la création</w:t>
      </w:r>
      <w:r>
        <w:rPr>
          <w:color w:val="00B0F0"/>
        </w:rPr>
        <w:t xml:space="preserve"> </w:t>
      </w:r>
      <w:r w:rsidRPr="007E5828">
        <w:rPr>
          <w:color w:val="000000" w:themeColor="text1"/>
        </w:rPr>
        <w:t>d’une catégorie</w:t>
      </w:r>
      <w:r>
        <w:rPr>
          <w:color w:val="00B0F0"/>
        </w:rPr>
        <w:t xml:space="preserve"> </w:t>
      </w:r>
      <w:r w:rsidRPr="00B870A5">
        <w:rPr>
          <w:color w:val="0000FF"/>
        </w:rPr>
        <w:t>« Autres classes et établissements spécialisés »</w:t>
      </w:r>
      <w:r>
        <w:rPr>
          <w:color w:val="00B0F0"/>
        </w:rPr>
        <w:t xml:space="preserve"> </w:t>
      </w:r>
      <w:r w:rsidRPr="007E5828">
        <w:rPr>
          <w:color w:val="000000" w:themeColor="text1"/>
        </w:rPr>
        <w:t>permettant à tous les enfants, quelle que soit leur situation, d’avoir une chance d’être l</w:t>
      </w:r>
      <w:r>
        <w:rPr>
          <w:color w:val="000000" w:themeColor="text1"/>
        </w:rPr>
        <w:t>a</w:t>
      </w:r>
      <w:r w:rsidRPr="007E5828">
        <w:rPr>
          <w:color w:val="000000" w:themeColor="text1"/>
        </w:rPr>
        <w:t>uréat</w:t>
      </w:r>
    </w:p>
    <w:p w:rsidR="0053453F" w:rsidRDefault="0053453F" w:rsidP="0053453F">
      <w:pPr>
        <w:pStyle w:val="Paragraphedeliste"/>
        <w:ind w:left="495"/>
        <w:rPr>
          <w:b/>
          <w:color w:val="FF0000"/>
        </w:rPr>
      </w:pPr>
      <w:r>
        <w:rPr>
          <w:b/>
          <w:color w:val="FF0000"/>
        </w:rPr>
        <w:t xml:space="preserve">-        </w:t>
      </w:r>
      <w:r w:rsidRPr="0053453F">
        <w:rPr>
          <w:b/>
          <w:color w:val="FF0000"/>
        </w:rPr>
        <w:t>LE LIVRET PEDAGOGIQUE TELECHARGEABLE GRATUITEMENT SUR LE SITE</w:t>
      </w:r>
    </w:p>
    <w:p w:rsidR="0053453F" w:rsidRDefault="0053453F" w:rsidP="0053453F">
      <w:r w:rsidRPr="0053453F">
        <w:t>Il est utilisable par tous les enseignants</w:t>
      </w:r>
      <w:r>
        <w:t xml:space="preserve"> qui veulent faire travailler leurs élèves, </w:t>
      </w:r>
      <w:r w:rsidRPr="0053453F">
        <w:rPr>
          <w:b/>
        </w:rPr>
        <w:t>tout au long de</w:t>
      </w:r>
      <w:r>
        <w:t xml:space="preserve"> </w:t>
      </w:r>
      <w:r w:rsidRPr="0053453F">
        <w:rPr>
          <w:b/>
        </w:rPr>
        <w:t>l’année</w:t>
      </w:r>
      <w:r>
        <w:rPr>
          <w:b/>
        </w:rPr>
        <w:t xml:space="preserve">, </w:t>
      </w:r>
      <w:r>
        <w:t xml:space="preserve"> sur des projets autour de l’écriture et de la carte postale.</w:t>
      </w:r>
    </w:p>
    <w:p w:rsidR="00AF08B3" w:rsidRPr="00AF08B3" w:rsidRDefault="00AF08B3" w:rsidP="00AF08B3">
      <w:pPr>
        <w:pStyle w:val="Paragraphedeliste"/>
        <w:numPr>
          <w:ilvl w:val="0"/>
          <w:numId w:val="2"/>
        </w:numPr>
        <w:rPr>
          <w:b/>
          <w:color w:val="00B0F0"/>
        </w:rPr>
      </w:pPr>
      <w:r>
        <w:rPr>
          <w:b/>
          <w:color w:val="FF0000"/>
        </w:rPr>
        <w:t xml:space="preserve">              </w:t>
      </w:r>
      <w:r w:rsidR="009D3992" w:rsidRPr="00AF08B3">
        <w:rPr>
          <w:b/>
          <w:color w:val="FF0000"/>
        </w:rPr>
        <w:t>UN</w:t>
      </w:r>
      <w:r>
        <w:rPr>
          <w:b/>
          <w:color w:val="FF0000"/>
        </w:rPr>
        <w:t xml:space="preserve"> SECOND</w:t>
      </w:r>
      <w:r w:rsidR="009D3992" w:rsidRPr="00AF08B3">
        <w:rPr>
          <w:b/>
          <w:color w:val="FF0000"/>
        </w:rPr>
        <w:t xml:space="preserve"> CONCOURS  «  L’ECRITURE</w:t>
      </w:r>
      <w:r>
        <w:rPr>
          <w:b/>
          <w:color w:val="FF0000"/>
        </w:rPr>
        <w:t>,</w:t>
      </w:r>
      <w:r w:rsidR="009D3992" w:rsidRPr="00AF08B3">
        <w:rPr>
          <w:b/>
          <w:color w:val="FF0000"/>
        </w:rPr>
        <w:t xml:space="preserve"> C’EST LA CLASSE »</w:t>
      </w:r>
    </w:p>
    <w:p w:rsidR="00D14E65" w:rsidRDefault="00AF08B3" w:rsidP="00D14E65">
      <w:r>
        <w:t xml:space="preserve">Organisé par l’association de </w:t>
      </w:r>
      <w:proofErr w:type="spellStart"/>
      <w:r>
        <w:t>graphopédagogues</w:t>
      </w:r>
      <w:proofErr w:type="spellEnd"/>
      <w:r>
        <w:t xml:space="preserve">  5 E et les Editions Nathan Ecoles-MDI</w:t>
      </w:r>
      <w:r w:rsidR="00D14E65">
        <w:t xml:space="preserve"> en collaboration avec notre association, le règlement sera communiqué prochainement.   </w:t>
      </w:r>
    </w:p>
    <w:p w:rsidR="00D14E65" w:rsidRDefault="00D14E65" w:rsidP="0053453F"/>
    <w:p w:rsidR="005526A5" w:rsidRDefault="007A4121" w:rsidP="0053453F">
      <w:r>
        <w:t>Pour nous contacter </w:t>
      </w:r>
      <w:proofErr w:type="gramStart"/>
      <w:r>
        <w:t xml:space="preserve">:  </w:t>
      </w:r>
      <w:proofErr w:type="gramEnd"/>
      <w:hyperlink r:id="rId5" w:history="1">
        <w:r w:rsidR="005526A5" w:rsidRPr="00B33130">
          <w:rPr>
            <w:rStyle w:val="Lienhypertexte"/>
          </w:rPr>
          <w:t>www.semainedelecriture.fr</w:t>
        </w:r>
      </w:hyperlink>
    </w:p>
    <w:p w:rsidR="007A4121" w:rsidRDefault="007A4121" w:rsidP="007A4121">
      <w:pPr>
        <w:jc w:val="both"/>
        <w:rPr>
          <w:color w:val="3333FF"/>
        </w:rPr>
      </w:pPr>
      <w:r>
        <w:t xml:space="preserve">                                         </w:t>
      </w:r>
      <w:r w:rsidR="005526A5" w:rsidRPr="007A4121">
        <w:rPr>
          <w:color w:val="3333FF"/>
        </w:rPr>
        <w:t>Tél : B.</w:t>
      </w:r>
      <w:r>
        <w:rPr>
          <w:color w:val="3333FF"/>
        </w:rPr>
        <w:t xml:space="preserve"> </w:t>
      </w:r>
      <w:r w:rsidR="005526A5" w:rsidRPr="007A4121">
        <w:rPr>
          <w:color w:val="3333FF"/>
        </w:rPr>
        <w:t xml:space="preserve">Bouvet. 06 75 96 84 75 </w:t>
      </w:r>
    </w:p>
    <w:p w:rsidR="007A4121" w:rsidRDefault="007A4121" w:rsidP="001816F1">
      <w:pPr>
        <w:ind w:left="4956"/>
        <w:jc w:val="both"/>
      </w:pPr>
      <w:r>
        <w:t>Co</w:t>
      </w:r>
      <w:r w:rsidR="005C617D">
        <w:t>mmuniqué de presse du 18/09/2023</w:t>
      </w:r>
      <w:r>
        <w:t>.</w:t>
      </w:r>
    </w:p>
    <w:p w:rsidR="005526A5" w:rsidRDefault="005526A5" w:rsidP="0053453F">
      <w:pPr>
        <w:rPr>
          <w:color w:val="3333FF"/>
        </w:rPr>
      </w:pPr>
    </w:p>
    <w:p w:rsidR="007A4121" w:rsidRPr="007A4121" w:rsidRDefault="007A4121" w:rsidP="0053453F">
      <w:pPr>
        <w:rPr>
          <w:color w:val="3333FF"/>
        </w:rPr>
      </w:pPr>
    </w:p>
    <w:sectPr w:rsidR="007A4121" w:rsidRPr="007A4121" w:rsidSect="00FE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096"/>
    <w:multiLevelType w:val="hybridMultilevel"/>
    <w:tmpl w:val="E93EAECC"/>
    <w:lvl w:ilvl="0" w:tplc="A664F732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673C2BB3"/>
    <w:multiLevelType w:val="hybridMultilevel"/>
    <w:tmpl w:val="A420E10E"/>
    <w:lvl w:ilvl="0" w:tplc="50509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094"/>
    <w:rsid w:val="00070941"/>
    <w:rsid w:val="00172F59"/>
    <w:rsid w:val="001816F1"/>
    <w:rsid w:val="001C749D"/>
    <w:rsid w:val="00213094"/>
    <w:rsid w:val="002919D0"/>
    <w:rsid w:val="004F4C71"/>
    <w:rsid w:val="0053453F"/>
    <w:rsid w:val="005526A5"/>
    <w:rsid w:val="005C617D"/>
    <w:rsid w:val="007A4121"/>
    <w:rsid w:val="007E5828"/>
    <w:rsid w:val="00984D37"/>
    <w:rsid w:val="009D3992"/>
    <w:rsid w:val="00AF08B3"/>
    <w:rsid w:val="00B65D5B"/>
    <w:rsid w:val="00B870A5"/>
    <w:rsid w:val="00D14E65"/>
    <w:rsid w:val="00D55AAD"/>
    <w:rsid w:val="00E60135"/>
    <w:rsid w:val="00E756C5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5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ainedelecritu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2020-09-29T11:17:00Z</cp:lastPrinted>
  <dcterms:created xsi:type="dcterms:W3CDTF">2023-09-18T08:56:00Z</dcterms:created>
  <dcterms:modified xsi:type="dcterms:W3CDTF">2023-09-18T08:56:00Z</dcterms:modified>
</cp:coreProperties>
</file>